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0D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 2019 года.</w:t>
      </w:r>
    </w:p>
    <w:p w:rsidR="00DC4F0D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Благодаря Всероссийскому физкультурно-спортивному комплексу «Готов к труду и обороне» такие привычные слова, как «спорт», «здоровый образ жизни», «физкультура» обретают более высокую ценность, становятся трендами жизни современных россиян, задают т</w:t>
      </w:r>
      <w:r>
        <w:rPr>
          <w:rFonts w:ascii="Times New Roman" w:hAnsi="Times New Roman" w:cs="Times New Roman"/>
          <w:sz w:val="28"/>
          <w:szCs w:val="28"/>
        </w:rPr>
        <w:t xml:space="preserve">он и вектор развития будущего! 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4 ноября в рамках празднования Дня народного единства были торжественно вручены знаки отличия комплекса ГТО, участникам выполнившим нормативы за II квартал 2019 года.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5341">
        <w:rPr>
          <w:rFonts w:ascii="Times New Roman" w:hAnsi="Times New Roman" w:cs="Times New Roman"/>
          <w:b/>
          <w:sz w:val="28"/>
          <w:szCs w:val="28"/>
        </w:rPr>
        <w:t>золотым знаком отличия: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Рыжаков Иван Николаевич;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 Вадим Александрович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5341">
        <w:rPr>
          <w:rFonts w:ascii="Times New Roman" w:hAnsi="Times New Roman" w:cs="Times New Roman"/>
          <w:b/>
          <w:sz w:val="28"/>
          <w:szCs w:val="28"/>
        </w:rPr>
        <w:t>серебряным знаком отличия: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Халтурина Полина учащаяся школы №2;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Кошкин Данил учащийся школы №2; 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Ветюгова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Варвара учащаяся школы №2;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5341">
        <w:rPr>
          <w:rFonts w:ascii="Times New Roman" w:hAnsi="Times New Roman" w:cs="Times New Roman"/>
          <w:b/>
          <w:sz w:val="28"/>
          <w:szCs w:val="28"/>
        </w:rPr>
        <w:t>бронзовым знаком отличия: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зинова Полина учащаяся школы №2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5341">
        <w:rPr>
          <w:rFonts w:ascii="Times New Roman" w:hAnsi="Times New Roman" w:cs="Times New Roman"/>
          <w:sz w:val="28"/>
          <w:szCs w:val="28"/>
        </w:rPr>
        <w:t xml:space="preserve">Поздравляем всех участников Всероссийского физкультурно-спортивного комплекса «Готов к труду и обороне» с заслуженной наградой, желаем не останавливаться на достигнутом, дальше идти в ногу со временем, укрепляя физические качества, дух патриотизма и активную гражданскую позицию и приглашаем всех желающих принять активное участие в выполнении нормативов комплекса ГТО. </w:t>
      </w:r>
      <w:proofErr w:type="gramEnd"/>
    </w:p>
    <w:p w:rsidR="00DC4F0D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Приходите в Центр тестирования по адресу город Шахунья, улица Чапаева, 2 и получите свой знак отличия!</w:t>
      </w:r>
    </w:p>
    <w:p w:rsidR="00DC4F0D" w:rsidRPr="00A35341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177165</wp:posOffset>
            </wp:positionV>
            <wp:extent cx="4438650" cy="2940050"/>
            <wp:effectExtent l="0" t="0" r="0" b="0"/>
            <wp:wrapNone/>
            <wp:docPr id="36" name="Рисунок 36" descr="https://sun9-60.userapi.com/c854124/v854124879/14f1ab/yjIGIas1_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un9-60.userapi.com/c854124/v854124879/14f1ab/yjIGIas1_M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F0D" w:rsidRDefault="00DC4F0D" w:rsidP="00DC4F0D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Default="00DC4F0D" w:rsidP="00DC4F0D">
      <w:pPr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C4F0D" w:rsidRDefault="00DC4F0D" w:rsidP="00DC4F0D">
      <w:pPr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</w:p>
    <w:p w:rsidR="00DC4F0D" w:rsidRDefault="00DC4F0D" w:rsidP="00DC4F0D">
      <w:pPr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5793740</wp:posOffset>
            </wp:positionV>
            <wp:extent cx="4086225" cy="2723086"/>
            <wp:effectExtent l="0" t="0" r="0" b="1270"/>
            <wp:wrapNone/>
            <wp:docPr id="39" name="Рисунок 39" descr="https://sun9-14.userapi.com/c857136/v857136879/37cc2/_fIs4raM0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un9-14.userapi.com/c857136/v857136879/37cc2/_fIs4raM0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2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2891790</wp:posOffset>
            </wp:positionV>
            <wp:extent cx="4076700" cy="2700814"/>
            <wp:effectExtent l="0" t="0" r="0" b="4445"/>
            <wp:wrapNone/>
            <wp:docPr id="38" name="Рисунок 38" descr="https://sun9-23.userapi.com/c854124/v854124879/14f1e0/sEAPGhUq9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un9-23.userapi.com/c854124/v854124879/14f1e0/sEAPGhUq9J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0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-236220</wp:posOffset>
            </wp:positionV>
            <wp:extent cx="4456622" cy="2952512"/>
            <wp:effectExtent l="0" t="0" r="1270" b="635"/>
            <wp:wrapNone/>
            <wp:docPr id="37" name="Рисунок 37" descr="https://sun9-56.userapi.com/c854124/v854124879/14f1bf/Z-joH3WDu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un9-56.userapi.com/c854124/v854124879/14f1bf/Z-joH3WDuX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22" cy="295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DC4F0D" w:rsidRPr="00A35341" w:rsidRDefault="00DC4F0D" w:rsidP="00DC4F0D">
      <w:pPr>
        <w:rPr>
          <w:rFonts w:ascii="Times New Roman" w:hAnsi="Times New Roman" w:cs="Times New Roman"/>
          <w:sz w:val="28"/>
          <w:szCs w:val="28"/>
        </w:rPr>
      </w:pPr>
    </w:p>
    <w:p w:rsidR="001845B8" w:rsidRDefault="001845B8"/>
    <w:sectPr w:rsidR="001845B8" w:rsidSect="00DC4F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DC4F0D"/>
    <w:rsid w:val="001845B8"/>
    <w:rsid w:val="00DC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2020-02-06T08:00:00Z</dcterms:created>
  <dcterms:modified xsi:type="dcterms:W3CDTF">2020-02-06T08:00:00Z</dcterms:modified>
</cp:coreProperties>
</file>