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73" w:rsidRPr="00961FC4" w:rsidRDefault="00EC2673" w:rsidP="00EC2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октября 2019года </w:t>
      </w:r>
      <w:r w:rsidRPr="00961F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1FC4"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 w:rsidRPr="00961FC4">
        <w:rPr>
          <w:rFonts w:ascii="Times New Roman" w:hAnsi="Times New Roman" w:cs="Times New Roman"/>
          <w:sz w:val="28"/>
          <w:szCs w:val="28"/>
        </w:rPr>
        <w:t xml:space="preserve"> «Атлант» прошло очередное знакомство с комплексом ГТО. Гостями стали воспитанники детского сада №41.</w:t>
      </w:r>
    </w:p>
    <w:p w:rsidR="00EC2673" w:rsidRPr="00961FC4" w:rsidRDefault="00EC2673" w:rsidP="00EC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FC4">
        <w:rPr>
          <w:rFonts w:ascii="Times New Roman" w:hAnsi="Times New Roman" w:cs="Times New Roman"/>
          <w:sz w:val="28"/>
          <w:szCs w:val="28"/>
        </w:rPr>
        <w:t>Участники выполнили программу испытаний, включавшую в себя метание теннисного мяча в цель, бег на короткую дистанцию и смешанное передвижение на 1км.</w:t>
      </w:r>
    </w:p>
    <w:p w:rsidR="00EC2673" w:rsidRPr="00961FC4" w:rsidRDefault="00EC2673" w:rsidP="00EC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FC4">
        <w:rPr>
          <w:rFonts w:ascii="Times New Roman" w:hAnsi="Times New Roman" w:cs="Times New Roman"/>
          <w:sz w:val="28"/>
          <w:szCs w:val="28"/>
        </w:rPr>
        <w:t>Метание мяча вызвало настоящий азарт, всем хотелось попасть в цель. Участники и болельщики переживали, старались поддержать своих товарищей в стремлении преодолеть поставленную задачу. Самым метким стрелком стал Нестеров Степан, с результатом 3 из 5.</w:t>
      </w:r>
    </w:p>
    <w:p w:rsidR="00EC2673" w:rsidRPr="00961FC4" w:rsidRDefault="00EC2673" w:rsidP="00EC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FC4">
        <w:rPr>
          <w:rFonts w:ascii="Times New Roman" w:hAnsi="Times New Roman" w:cs="Times New Roman"/>
          <w:sz w:val="28"/>
          <w:szCs w:val="28"/>
        </w:rPr>
        <w:t>Несмотря на юный возраст, ребята прекрасно справились преодолев смешанное передвижение на 1000 метров</w:t>
      </w:r>
      <w:proofErr w:type="gramStart"/>
      <w:r w:rsidRPr="00961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1FC4">
        <w:rPr>
          <w:rFonts w:ascii="Times New Roman" w:hAnsi="Times New Roman" w:cs="Times New Roman"/>
          <w:sz w:val="28"/>
          <w:szCs w:val="28"/>
        </w:rPr>
        <w:t xml:space="preserve"> 8 человек выполнили на серебряный знак и 4 на бронзовый.</w:t>
      </w:r>
    </w:p>
    <w:p w:rsidR="00EC2673" w:rsidRPr="00961FC4" w:rsidRDefault="00EC2673" w:rsidP="00EC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FC4">
        <w:rPr>
          <w:rFonts w:ascii="Times New Roman" w:hAnsi="Times New Roman" w:cs="Times New Roman"/>
          <w:sz w:val="28"/>
          <w:szCs w:val="28"/>
        </w:rPr>
        <w:t>Есть уверенность, что девчонки и мальчишки станут обладателями заветного золотого знака ГТО!</w:t>
      </w:r>
    </w:p>
    <w:p w:rsidR="00EC2673" w:rsidRDefault="00EC2673" w:rsidP="00EC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FC4">
        <w:rPr>
          <w:rFonts w:ascii="Times New Roman" w:hAnsi="Times New Roman" w:cs="Times New Roman"/>
          <w:sz w:val="28"/>
          <w:szCs w:val="28"/>
        </w:rPr>
        <w:t>Пожелаем нашим маленьким спортсменам побед!</w:t>
      </w:r>
    </w:p>
    <w:p w:rsidR="00EC2673" w:rsidRDefault="00EC2673" w:rsidP="00EC2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3700" cy="3152775"/>
            <wp:effectExtent l="0" t="0" r="6350" b="9525"/>
            <wp:docPr id="28" name="Рисунок 28" descr="https://sun9-53.userapi.com/c851424/v851424696/1c73dc/j8GeJowRi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un9-53.userapi.com/c851424/v851424696/1c73dc/j8GeJowRiy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608" cy="315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673" w:rsidRDefault="00EC2673" w:rsidP="00EC2673">
      <w:pPr>
        <w:rPr>
          <w:rFonts w:ascii="Times New Roman" w:hAnsi="Times New Roman" w:cs="Times New Roman"/>
          <w:sz w:val="28"/>
          <w:szCs w:val="28"/>
        </w:rPr>
      </w:pPr>
    </w:p>
    <w:p w:rsidR="00EC2673" w:rsidRDefault="00EC2673" w:rsidP="004E3336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 w:rsidRPr="00961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3804285</wp:posOffset>
            </wp:positionV>
            <wp:extent cx="3286125" cy="2464594"/>
            <wp:effectExtent l="0" t="0" r="0" b="0"/>
            <wp:wrapNone/>
            <wp:docPr id="32" name="Рисунок 32" descr="https://sun9-71.userapi.com/c851424/v851424696/1c741f/2B1c21jFX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un9-71.userapi.com/c851424/v851424696/1c741f/2B1c21jFXQ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3449955</wp:posOffset>
            </wp:positionV>
            <wp:extent cx="3251200" cy="2438400"/>
            <wp:effectExtent l="0" t="0" r="6350" b="0"/>
            <wp:wrapNone/>
            <wp:docPr id="31" name="Рисунок 31" descr="https://sun9-30.userapi.com/c851424/v851424696/1c744a/8IpjzFDCh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un9-30.userapi.com/c851424/v851424696/1c744a/8IpjzFDCh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-102870</wp:posOffset>
            </wp:positionV>
            <wp:extent cx="2564488" cy="3419475"/>
            <wp:effectExtent l="0" t="0" r="7620" b="0"/>
            <wp:wrapNone/>
            <wp:docPr id="30" name="Рисунок 30" descr="https://sun9-39.userapi.com/c851424/v851424696/1c7415/Jy--8dBA2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un9-39.userapi.com/c851424/v851424696/1c7415/Jy--8dBA22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88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-45720</wp:posOffset>
            </wp:positionV>
            <wp:extent cx="4327525" cy="3245644"/>
            <wp:effectExtent l="0" t="0" r="0" b="0"/>
            <wp:wrapNone/>
            <wp:docPr id="29" name="Рисунок 29" descr="https://sun9-6.userapi.com/c851424/v851424696/1c73ee/XX9NsI3Ob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un9-6.userapi.com/c851424/v851424696/1c73ee/XX9NsI3Ob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324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2673" w:rsidRDefault="00EC2673" w:rsidP="00EC2673">
      <w:pPr>
        <w:rPr>
          <w:rFonts w:ascii="Times New Roman" w:hAnsi="Times New Roman" w:cs="Times New Roman"/>
          <w:sz w:val="28"/>
          <w:szCs w:val="28"/>
        </w:rPr>
      </w:pPr>
    </w:p>
    <w:p w:rsidR="00EC2673" w:rsidRDefault="00EC2673" w:rsidP="00EC267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2673" w:rsidRDefault="00EC2673" w:rsidP="00EC267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C2673" w:rsidRDefault="00EC2673" w:rsidP="00EC267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845B8" w:rsidRDefault="001845B8"/>
    <w:sectPr w:rsidR="001845B8" w:rsidSect="0018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EC2673"/>
    <w:rsid w:val="001845B8"/>
    <w:rsid w:val="004E3336"/>
    <w:rsid w:val="00EC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2020-02-06T06:53:00Z</dcterms:created>
  <dcterms:modified xsi:type="dcterms:W3CDTF">2020-02-06T07:37:00Z</dcterms:modified>
</cp:coreProperties>
</file>